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DBB2" w14:textId="77777777" w:rsidR="00CA7504" w:rsidRDefault="00A23789" w:rsidP="00CA7504">
      <w:pPr>
        <w:widowControl w:val="0"/>
        <w:autoSpaceDE w:val="0"/>
        <w:autoSpaceDN w:val="0"/>
        <w:adjustRightInd w:val="0"/>
        <w:jc w:val="center"/>
        <w:rPr>
          <w:rFonts w:ascii="Kaiti TC Regular" w:eastAsia="Kaiti TC Regular" w:hAnsi="Kaiti TC Regular" w:cs="Angsana New"/>
          <w:b/>
          <w:color w:val="000000"/>
          <w:sz w:val="28"/>
          <w:szCs w:val="28"/>
          <w:lang w:eastAsia="zh-TW"/>
        </w:rPr>
      </w:pPr>
      <w:r w:rsidRPr="00A23789">
        <w:rPr>
          <w:rFonts w:ascii="Kaiti TC Regular" w:eastAsia="Kaiti TC Regular" w:hAnsi="Kaiti TC Regular" w:cs="Angsana New" w:hint="eastAsia"/>
          <w:b/>
          <w:color w:val="000000"/>
          <w:sz w:val="28"/>
          <w:szCs w:val="28"/>
          <w:lang w:eastAsia="zh-TW"/>
        </w:rPr>
        <w:t>泰国佛教儀式用語研究</w:t>
      </w:r>
    </w:p>
    <w:p w14:paraId="7EF5F07C" w14:textId="77777777" w:rsidR="00A23789" w:rsidRPr="00CA7504" w:rsidRDefault="00A23789" w:rsidP="00CA7504">
      <w:pPr>
        <w:widowControl w:val="0"/>
        <w:autoSpaceDE w:val="0"/>
        <w:autoSpaceDN w:val="0"/>
        <w:adjustRightInd w:val="0"/>
        <w:jc w:val="center"/>
        <w:rPr>
          <w:rFonts w:ascii="Kaiti TC Regular" w:eastAsia="Kaiti TC Regular" w:hAnsi="Kaiti TC Regular" w:cs="新細明體"/>
          <w:color w:val="000000"/>
          <w:sz w:val="28"/>
          <w:szCs w:val="28"/>
          <w:lang w:eastAsia="zh-TW"/>
        </w:rPr>
      </w:pPr>
    </w:p>
    <w:p w14:paraId="3C17C76C" w14:textId="77777777" w:rsidR="00CA7504" w:rsidRPr="003219BB" w:rsidRDefault="00CA7504" w:rsidP="00CA7504">
      <w:pPr>
        <w:jc w:val="center"/>
        <w:rPr>
          <w:rFonts w:ascii="Kaiti TC Regular" w:eastAsia="Kaiti TC Regular" w:hAnsi="Kaiti TC Regular"/>
        </w:rPr>
      </w:pPr>
      <w:r w:rsidRPr="003219BB">
        <w:rPr>
          <w:rFonts w:ascii="Kaiti TC Regular" w:eastAsia="Kaiti TC Regular" w:hAnsi="Kaiti TC Regular" w:hint="eastAsia"/>
        </w:rPr>
        <w:t>國立台灣師範大學 華語文教學系   碩士生</w:t>
      </w:r>
      <w:r w:rsidRPr="003219BB">
        <w:rPr>
          <w:rFonts w:ascii="Kaiti TC Regular" w:eastAsia="Kaiti TC Regular" w:hAnsi="Kaiti TC Regular" w:hint="eastAsia"/>
          <w:lang w:val="th-TH" w:eastAsia="zh-TW"/>
        </w:rPr>
        <w:t>：</w:t>
      </w:r>
      <w:r w:rsidRPr="003219BB">
        <w:rPr>
          <w:rFonts w:ascii="Kaiti TC Regular" w:eastAsia="Kaiti TC Regular" w:hAnsi="Kaiti TC Regular" w:hint="eastAsia"/>
        </w:rPr>
        <w:t>釋法正</w:t>
      </w:r>
      <w:r w:rsidRPr="003219BB">
        <w:rPr>
          <w:rFonts w:ascii="Kaiti TC Regular" w:eastAsia="Kaiti TC Regular" w:hAnsi="Kaiti TC Regular"/>
        </w:rPr>
        <w:t xml:space="preserve"> 60784049I</w:t>
      </w:r>
    </w:p>
    <w:p w14:paraId="774A562B" w14:textId="77777777" w:rsidR="00CA7504" w:rsidRPr="003219BB" w:rsidRDefault="00CA7504" w:rsidP="00CA7504">
      <w:pPr>
        <w:jc w:val="center"/>
        <w:rPr>
          <w:rFonts w:ascii="Kaiti TC Regular" w:eastAsia="Kaiti TC Regular" w:hAnsi="Kaiti TC Regular"/>
          <w:lang w:eastAsia="zh-TW"/>
        </w:rPr>
      </w:pPr>
      <w:r w:rsidRPr="003219BB">
        <w:rPr>
          <w:rFonts w:ascii="Kaiti TC Regular" w:eastAsia="Kaiti TC Regular" w:hAnsi="Kaiti TC Regular" w:hint="eastAsia"/>
          <w:lang w:eastAsia="zh-TW"/>
        </w:rPr>
        <w:t>指導教授：楊聰榮老師</w:t>
      </w:r>
    </w:p>
    <w:p w14:paraId="79D8AAF3" w14:textId="77777777" w:rsidR="00CA7504" w:rsidRPr="003219BB" w:rsidRDefault="00CA7504" w:rsidP="00CA7504">
      <w:pPr>
        <w:jc w:val="center"/>
        <w:rPr>
          <w:rFonts w:ascii="Kaiti TC Regular" w:eastAsia="Kaiti TC Regular" w:hAnsi="Kaiti TC Regular"/>
          <w:lang w:val="th-TH" w:eastAsia="zh-TW"/>
        </w:rPr>
      </w:pPr>
    </w:p>
    <w:p w14:paraId="08232BE2" w14:textId="77777777" w:rsidR="00CA7504" w:rsidRDefault="00CA7504" w:rsidP="00CA7504">
      <w:pPr>
        <w:jc w:val="center"/>
        <w:rPr>
          <w:rFonts w:ascii="Kaiti TC Regular" w:eastAsia="Kaiti TC Regular" w:hAnsi="Kaiti TC Regular"/>
        </w:rPr>
      </w:pPr>
      <w:r w:rsidRPr="003219BB">
        <w:rPr>
          <w:rFonts w:ascii="Kaiti TC Regular" w:eastAsia="Kaiti TC Regular" w:hAnsi="Kaiti TC Regular" w:hint="eastAsia"/>
        </w:rPr>
        <w:t>摘要</w:t>
      </w:r>
    </w:p>
    <w:p w14:paraId="2F75C407" w14:textId="059ECD01" w:rsidR="009A6FA0" w:rsidRPr="009A6FA0" w:rsidRDefault="009A6FA0" w:rsidP="009A6FA0">
      <w:pPr>
        <w:spacing w:line="276" w:lineRule="auto"/>
        <w:ind w:firstLine="720"/>
        <w:rPr>
          <w:rFonts w:ascii="Kaiti TC Regular" w:eastAsia="Kaiti TC Regular" w:hAnsi="Kaiti TC Regular"/>
        </w:rPr>
      </w:pPr>
      <w:r w:rsidRPr="009A6FA0">
        <w:rPr>
          <w:rFonts w:ascii="Kaiti TC Regular" w:eastAsia="Kaiti TC Regular" w:hAnsi="Kaiti TC Regular" w:hint="eastAsia"/>
        </w:rPr>
        <w:t>泰國是一個宗教信仰濃郁的國家。</w:t>
      </w:r>
      <w:r w:rsidRPr="009A6FA0">
        <w:rPr>
          <w:rFonts w:ascii="Kaiti TC Regular" w:eastAsia="Kaiti TC Regular" w:hAnsi="Kaiti TC Regular"/>
        </w:rPr>
        <w:t>95%</w:t>
      </w:r>
      <w:r w:rsidRPr="009A6FA0">
        <w:rPr>
          <w:rFonts w:ascii="Kaiti TC Regular" w:eastAsia="Kaiti TC Regular" w:hAnsi="Kaiti TC Regular" w:hint="eastAsia"/>
        </w:rPr>
        <w:t>的泰國百姓信仰佛教，因此泰國素有「黃袍佛國」之稱。但佛教泰國並不排斥其他就信仰，伊斯</w:t>
      </w:r>
      <w:r w:rsidRPr="009A6FA0">
        <w:rPr>
          <w:rFonts w:ascii="Kaiti TC Regular" w:eastAsia="Kaiti TC Regular" w:hAnsi="Kaiti TC Regular"/>
        </w:rPr>
        <w:t xml:space="preserve"> </w:t>
      </w:r>
      <w:r w:rsidRPr="009A6FA0">
        <w:rPr>
          <w:rFonts w:ascii="Kaiti TC Regular" w:eastAsia="Kaiti TC Regular" w:hAnsi="Kaiti TC Regular" w:hint="eastAsia"/>
        </w:rPr>
        <w:t>蘭教、天主教、基督教和印度教多個宗教在這片國度上與佛教和諧共存。泰國設有「宗教事務所」管理宗教事務。</w:t>
      </w:r>
    </w:p>
    <w:p w14:paraId="4FF04DD6" w14:textId="3858CE68" w:rsidR="00D05EFD" w:rsidRPr="009A6FA0" w:rsidRDefault="00B3538E" w:rsidP="009A6FA0">
      <w:pPr>
        <w:spacing w:line="276" w:lineRule="auto"/>
        <w:ind w:firstLine="720"/>
        <w:jc w:val="both"/>
        <w:rPr>
          <w:rFonts w:ascii="Kaiti TC Regular" w:eastAsia="Kaiti TC Regular" w:hAnsi="Kaiti TC Regular"/>
          <w:lang w:val="th-TH"/>
        </w:rPr>
      </w:pPr>
      <w:r w:rsidRPr="009A6FA0">
        <w:rPr>
          <w:rFonts w:ascii="Kaiti TC Regular" w:eastAsia="Kaiti TC Regular" w:hAnsi="Kaiti TC Regular" w:hint="eastAsia"/>
          <w:lang w:val="th-TH"/>
        </w:rPr>
        <w:t>巴利語是摩竭陀語其中一種俗語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經中保留半摩竭陀語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為釋迦佛所用語。阿育王時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由摩西陀將上座部三藏傳到鍚蘭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後以僧迦羅語刻於貝葉經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公元五世紀時為覺音轉譯為巴利語。巴利聖典是南傳上座部三藏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最接近原始佛教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五部柅柯耶與律藏一致。巴利三藏現時有六次結集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印度三次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鍚蘭一次</w:t>
      </w:r>
      <w:r w:rsidRPr="009A6FA0">
        <w:rPr>
          <w:rFonts w:ascii="Kaiti TC Regular" w:eastAsia="Kaiti TC Regular" w:hAnsi="Kaiti TC Regular"/>
          <w:lang w:val="th-TH"/>
        </w:rPr>
        <w:t xml:space="preserve">, </w:t>
      </w:r>
      <w:r w:rsidRPr="009A6FA0">
        <w:rPr>
          <w:rFonts w:ascii="Kaiti TC Regular" w:eastAsia="Kaiti TC Regular" w:hAnsi="Kaiti TC Regular" w:hint="eastAsia"/>
          <w:lang w:val="th-TH"/>
        </w:rPr>
        <w:t>緬甸兩次。長部</w:t>
      </w:r>
      <w:r w:rsidRPr="009A6FA0">
        <w:rPr>
          <w:rFonts w:ascii="Kaiti TC Regular" w:eastAsia="Kaiti TC Regular" w:hAnsi="Kaiti TC Regular"/>
          <w:lang w:val="th-TH"/>
        </w:rPr>
        <w:t>34</w:t>
      </w:r>
      <w:r w:rsidRPr="009A6FA0">
        <w:rPr>
          <w:rFonts w:ascii="Kaiti TC Regular" w:eastAsia="Kaiti TC Regular" w:hAnsi="Kaiti TC Regular" w:hint="eastAsia"/>
          <w:lang w:val="th-TH"/>
        </w:rPr>
        <w:t>經</w:t>
      </w:r>
      <w:r w:rsidRPr="009A6FA0">
        <w:rPr>
          <w:rFonts w:ascii="Kaiti TC Regular" w:eastAsia="Kaiti TC Regular" w:hAnsi="Kaiti TC Regular"/>
          <w:lang w:val="th-TH"/>
        </w:rPr>
        <w:t xml:space="preserve">; </w:t>
      </w:r>
      <w:r w:rsidRPr="009A6FA0">
        <w:rPr>
          <w:rFonts w:ascii="Kaiti TC Regular" w:eastAsia="Kaiti TC Regular" w:hAnsi="Kaiti TC Regular" w:hint="eastAsia"/>
          <w:lang w:val="th-TH"/>
        </w:rPr>
        <w:t>中部</w:t>
      </w:r>
      <w:r w:rsidRPr="009A6FA0">
        <w:rPr>
          <w:rFonts w:ascii="Kaiti TC Regular" w:eastAsia="Kaiti TC Regular" w:hAnsi="Kaiti TC Regular"/>
          <w:lang w:val="th-TH"/>
        </w:rPr>
        <w:t>152</w:t>
      </w:r>
      <w:r w:rsidRPr="009A6FA0">
        <w:rPr>
          <w:rFonts w:ascii="Kaiti TC Regular" w:eastAsia="Kaiti TC Regular" w:hAnsi="Kaiti TC Regular" w:hint="eastAsia"/>
          <w:lang w:val="th-TH"/>
        </w:rPr>
        <w:t>經</w:t>
      </w:r>
      <w:r w:rsidRPr="009A6FA0">
        <w:rPr>
          <w:rFonts w:ascii="Kaiti TC Regular" w:eastAsia="Kaiti TC Regular" w:hAnsi="Kaiti TC Regular"/>
          <w:lang w:val="th-TH"/>
        </w:rPr>
        <w:t xml:space="preserve">; </w:t>
      </w:r>
      <w:r w:rsidRPr="009A6FA0">
        <w:rPr>
          <w:rFonts w:ascii="Kaiti TC Regular" w:eastAsia="Kaiti TC Regular" w:hAnsi="Kaiti TC Regular" w:hint="eastAsia"/>
          <w:lang w:val="th-TH"/>
        </w:rPr>
        <w:t>相應部</w:t>
      </w:r>
      <w:r w:rsidRPr="009A6FA0">
        <w:rPr>
          <w:rFonts w:ascii="Kaiti TC Regular" w:eastAsia="Kaiti TC Regular" w:hAnsi="Kaiti TC Regular"/>
          <w:lang w:val="th-TH"/>
        </w:rPr>
        <w:t>2904</w:t>
      </w:r>
      <w:r w:rsidRPr="009A6FA0">
        <w:rPr>
          <w:rFonts w:ascii="Kaiti TC Regular" w:eastAsia="Kaiti TC Regular" w:hAnsi="Kaiti TC Regular" w:hint="eastAsia"/>
          <w:lang w:val="th-TH"/>
        </w:rPr>
        <w:t>經</w:t>
      </w:r>
      <w:r w:rsidRPr="009A6FA0">
        <w:rPr>
          <w:rFonts w:ascii="Kaiti TC Regular" w:eastAsia="Kaiti TC Regular" w:hAnsi="Kaiti TC Regular"/>
          <w:lang w:val="th-TH"/>
        </w:rPr>
        <w:t xml:space="preserve">; </w:t>
      </w:r>
      <w:r w:rsidRPr="009A6FA0">
        <w:rPr>
          <w:rFonts w:ascii="Kaiti TC Regular" w:eastAsia="Kaiti TC Regular" w:hAnsi="Kaiti TC Regular" w:hint="eastAsia"/>
          <w:lang w:val="th-TH"/>
        </w:rPr>
        <w:t>增支部</w:t>
      </w:r>
      <w:r w:rsidRPr="009A6FA0">
        <w:rPr>
          <w:rFonts w:ascii="Kaiti TC Regular" w:eastAsia="Kaiti TC Regular" w:hAnsi="Kaiti TC Regular"/>
          <w:lang w:val="th-TH"/>
        </w:rPr>
        <w:t>3813</w:t>
      </w:r>
      <w:r w:rsidRPr="009A6FA0">
        <w:rPr>
          <w:rFonts w:ascii="Kaiti TC Regular" w:eastAsia="Kaiti TC Regular" w:hAnsi="Kaiti TC Regular" w:hint="eastAsia"/>
          <w:lang w:val="th-TH"/>
        </w:rPr>
        <w:t>經</w:t>
      </w:r>
      <w:r w:rsidRPr="009A6FA0">
        <w:rPr>
          <w:rFonts w:ascii="Kaiti TC Regular" w:eastAsia="Kaiti TC Regular" w:hAnsi="Kaiti TC Regular"/>
          <w:lang w:val="th-TH"/>
        </w:rPr>
        <w:t xml:space="preserve">; </w:t>
      </w:r>
      <w:r w:rsidRPr="009A6FA0">
        <w:rPr>
          <w:rFonts w:ascii="Kaiti TC Regular" w:eastAsia="Kaiti TC Regular" w:hAnsi="Kaiti TC Regular" w:hint="eastAsia"/>
          <w:lang w:val="th-TH"/>
        </w:rPr>
        <w:t>小部十五部經。</w:t>
      </w:r>
    </w:p>
    <w:p w14:paraId="0F16B15F" w14:textId="77777777" w:rsidR="00CA7504" w:rsidRPr="003219BB" w:rsidRDefault="00CA7504" w:rsidP="00CA7504">
      <w:pPr>
        <w:rPr>
          <w:rFonts w:ascii="Kaiti TC Regular" w:eastAsia="Kaiti TC Regular" w:hAnsi="Kaiti TC Regular"/>
          <w:lang w:eastAsia="zh-TW"/>
        </w:rPr>
      </w:pPr>
    </w:p>
    <w:p w14:paraId="749F36FE" w14:textId="77777777" w:rsidR="00CA7504" w:rsidRDefault="00CA7504" w:rsidP="009A6FA0">
      <w:pPr>
        <w:rPr>
          <w:rFonts w:ascii="Kaiti TC Regular" w:eastAsia="Kaiti TC Regular" w:hAnsi="Kaiti TC Regular"/>
        </w:rPr>
      </w:pPr>
      <w:r w:rsidRPr="003219BB">
        <w:rPr>
          <w:rFonts w:ascii="Kaiti TC Regular" w:eastAsia="Kaiti TC Regular" w:hAnsi="Kaiti TC Regular" w:hint="eastAsia"/>
        </w:rPr>
        <w:t xml:space="preserve">關鍵詞： </w:t>
      </w:r>
      <w:r w:rsidR="00A23789">
        <w:rPr>
          <w:rFonts w:ascii="Kaiti TC Regular" w:eastAsia="Kaiti TC Regular" w:hAnsi="Kaiti TC Regular" w:hint="eastAsia"/>
          <w:lang w:eastAsia="zh-TW"/>
        </w:rPr>
        <w:t>佛教儀式</w:t>
      </w:r>
      <w:r w:rsidRPr="003219BB">
        <w:rPr>
          <w:rFonts w:ascii="Kaiti TC Regular" w:eastAsia="Kaiti TC Regular" w:hAnsi="Kaiti TC Regular" w:hint="eastAsia"/>
        </w:rPr>
        <w:t xml:space="preserve">、 </w:t>
      </w:r>
      <w:r w:rsidR="00A23789">
        <w:rPr>
          <w:rFonts w:ascii="Kaiti TC Regular" w:eastAsia="Kaiti TC Regular" w:hAnsi="Kaiti TC Regular" w:hint="eastAsia"/>
        </w:rPr>
        <w:t>社會語言、儀式用語</w:t>
      </w:r>
    </w:p>
    <w:p w14:paraId="1B0D91EE" w14:textId="77777777" w:rsidR="00CA7504" w:rsidRDefault="00CA7504" w:rsidP="00CA7504">
      <w:pPr>
        <w:jc w:val="center"/>
        <w:rPr>
          <w:rFonts w:ascii="Kaiti TC Regular" w:eastAsia="Kaiti TC Regular" w:hAnsi="Kaiti TC Regular"/>
        </w:rPr>
      </w:pPr>
    </w:p>
    <w:p w14:paraId="72A4216A" w14:textId="77777777" w:rsidR="00B85A5D" w:rsidRDefault="00B85A5D"/>
    <w:p w14:paraId="2AAEEE5C" w14:textId="77777777" w:rsidR="00B3538E" w:rsidRDefault="00B3538E"/>
    <w:p w14:paraId="13FB13F2" w14:textId="77777777" w:rsidR="00B3538E" w:rsidRDefault="00B3538E"/>
    <w:p w14:paraId="2238DA32" w14:textId="77777777" w:rsidR="00B3538E" w:rsidRDefault="00B3538E"/>
    <w:p w14:paraId="2B13B06B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2D63B018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64675D89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6C7C4249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7607CB79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2415E2F6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76B0B089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7371684F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60BB984E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17CEE10C" w14:textId="7EE75A0D" w:rsidR="00B3538E" w:rsidRPr="00B9744D" w:rsidRDefault="009A6FA0" w:rsidP="00B3538E">
      <w:pPr>
        <w:rPr>
          <w:rFonts w:ascii="Kaiti TC Regular" w:eastAsia="Kaiti TC Regular" w:hAnsi="Kaiti TC Regular" w:hint="eastAsia"/>
          <w:b/>
          <w:lang w:eastAsia="zh-TW"/>
        </w:rPr>
      </w:pPr>
      <w:r w:rsidRPr="00B9744D">
        <w:rPr>
          <w:rFonts w:ascii="Kaiti TC Regular" w:eastAsia="Kaiti TC Regular" w:hAnsi="Kaiti TC Regular" w:hint="eastAsia"/>
          <w:b/>
          <w:lang w:eastAsia="zh-TW"/>
        </w:rPr>
        <w:lastRenderedPageBreak/>
        <w:t>佛教的傳入與發展</w:t>
      </w:r>
    </w:p>
    <w:p w14:paraId="769C54BC" w14:textId="14BD70AA" w:rsidR="00B3538E" w:rsidRDefault="009A6FA0" w:rsidP="009A6FA0">
      <w:pPr>
        <w:ind w:firstLine="720"/>
        <w:rPr>
          <w:rFonts w:ascii="Kaiti TC Regular" w:eastAsia="Kaiti TC Regular" w:hAnsi="Kaiti TC Regular"/>
        </w:rPr>
      </w:pPr>
      <w:r w:rsidRPr="009A6FA0">
        <w:rPr>
          <w:rFonts w:ascii="Kaiti TC Regular" w:eastAsia="Kaiti TC Regular" w:hAnsi="Kaiti TC Regular" w:hint="eastAsia"/>
        </w:rPr>
        <w:t>據史學考證，公元前</w:t>
      </w:r>
      <w:r w:rsidRPr="009A6FA0">
        <w:rPr>
          <w:rFonts w:ascii="Kaiti TC Regular" w:eastAsia="Kaiti TC Regular" w:hAnsi="Kaiti TC Regular"/>
        </w:rPr>
        <w:t>3</w:t>
      </w:r>
      <w:r w:rsidRPr="009A6FA0">
        <w:rPr>
          <w:rFonts w:ascii="Kaiti TC Regular" w:eastAsia="Kaiti TC Regular" w:hAnsi="Kaiti TC Regular" w:hint="eastAsia"/>
        </w:rPr>
        <w:t>世紀佛教從印度傳入泰國，之後大乘佛教在泰國北部和中部開始傳播。到</w:t>
      </w:r>
      <w:r w:rsidRPr="009A6FA0">
        <w:rPr>
          <w:rFonts w:ascii="Kaiti TC Regular" w:eastAsia="Kaiti TC Regular" w:hAnsi="Kaiti TC Regular"/>
        </w:rPr>
        <w:t>12</w:t>
      </w:r>
      <w:r w:rsidRPr="009A6FA0">
        <w:rPr>
          <w:rFonts w:ascii="Kaiti TC Regular" w:eastAsia="Kaiti TC Regular" w:hAnsi="Kaiti TC Regular" w:hint="eastAsia"/>
        </w:rPr>
        <w:t>世紀，小乘佛教（</w:t>
      </w:r>
      <w:proofErr w:type="spellStart"/>
      <w:r w:rsidRPr="009A6FA0">
        <w:rPr>
          <w:rFonts w:ascii="Kaiti TC Regular" w:eastAsia="Kaiti TC Regular" w:hAnsi="Kaiti TC Regular" w:hint="eastAsia"/>
        </w:rPr>
        <w:t>泰國稱為上座部佛教</w:t>
      </w:r>
      <w:proofErr w:type="spellEnd"/>
      <w:r w:rsidRPr="009A6FA0">
        <w:rPr>
          <w:rFonts w:ascii="Kaiti TC Regular" w:eastAsia="Kaiti TC Regular" w:hAnsi="Kaiti TC Regular" w:hint="eastAsia"/>
        </w:rPr>
        <w:t>）由緬甸和斯里蘭卡先後傳入泰國。公元</w:t>
      </w:r>
      <w:r w:rsidRPr="009A6FA0">
        <w:rPr>
          <w:rFonts w:ascii="Kaiti TC Regular" w:eastAsia="Kaiti TC Regular" w:hAnsi="Kaiti TC Regular"/>
        </w:rPr>
        <w:t>13</w:t>
      </w:r>
      <w:r w:rsidRPr="009A6FA0">
        <w:rPr>
          <w:rFonts w:ascii="Kaiti TC Regular" w:eastAsia="Kaiti TC Regular" w:hAnsi="Kaiti TC Regular" w:hint="eastAsia"/>
        </w:rPr>
        <w:t>世紀素可泰王朝建立之後，統治者幵始大力提倡佛教。蘭甘亨大帝就積極引入並極力推行經過改造的小乘佛教。此後，小乘佛教成為泰國佛教的主流並延續至今。泰國至今仍使用佛曆紀年，釋迦牟尼圓寂之年為元年。佛歷等於公曆加上</w:t>
      </w:r>
      <w:r w:rsidRPr="009A6FA0">
        <w:rPr>
          <w:rFonts w:ascii="Kaiti TC Regular" w:eastAsia="Kaiti TC Regular" w:hAnsi="Kaiti TC Regular"/>
        </w:rPr>
        <w:t>543</w:t>
      </w:r>
      <w:r w:rsidRPr="009A6FA0">
        <w:rPr>
          <w:rFonts w:ascii="Kaiti TC Regular" w:eastAsia="Kaiti TC Regular" w:hAnsi="Kaiti TC Regular" w:hint="eastAsia"/>
        </w:rPr>
        <w:t>年，公元</w:t>
      </w:r>
      <w:r w:rsidRPr="009A6FA0">
        <w:rPr>
          <w:rFonts w:ascii="Kaiti TC Regular" w:eastAsia="Kaiti TC Regular" w:hAnsi="Kaiti TC Regular"/>
        </w:rPr>
        <w:t>2010</w:t>
      </w:r>
      <w:r w:rsidRPr="009A6FA0">
        <w:rPr>
          <w:rFonts w:ascii="Kaiti TC Regular" w:eastAsia="Kaiti TC Regular" w:hAnsi="Kaiti TC Regular" w:hint="eastAsia"/>
        </w:rPr>
        <w:t>年為佛歷</w:t>
      </w:r>
      <w:r w:rsidRPr="009A6FA0">
        <w:rPr>
          <w:rFonts w:ascii="Kaiti TC Regular" w:eastAsia="Kaiti TC Regular" w:hAnsi="Kaiti TC Regular"/>
        </w:rPr>
        <w:t>2553</w:t>
      </w:r>
      <w:r w:rsidRPr="009A6FA0">
        <w:rPr>
          <w:rFonts w:ascii="Kaiti TC Regular" w:eastAsia="Kaiti TC Regular" w:hAnsi="Kaiti TC Regular" w:hint="eastAsia"/>
        </w:rPr>
        <w:t>年。</w:t>
      </w:r>
    </w:p>
    <w:p w14:paraId="5ACC30C1" w14:textId="77777777" w:rsidR="009A6FA0" w:rsidRPr="009A6FA0" w:rsidRDefault="009A6FA0" w:rsidP="009A6FA0">
      <w:pPr>
        <w:ind w:firstLine="720"/>
        <w:rPr>
          <w:rFonts w:ascii="Kaiti TC Regular" w:eastAsia="Kaiti TC Regular" w:hAnsi="Kaiti TC Regular"/>
        </w:rPr>
      </w:pPr>
      <w:r w:rsidRPr="009A6FA0">
        <w:rPr>
          <w:rFonts w:ascii="Kaiti TC Regular" w:eastAsia="Kaiti TC Regular" w:hAnsi="Kaiti TC Regular" w:hint="eastAsia"/>
        </w:rPr>
        <w:t>大乘佛教教義為渡世，視拯救眾生為最高目標；小乘佛教偏重渡己，把「毀身滅智」作為最高目標。大乘佛教認為佛有很多，而小乘佛教只尊奉釋迦牟尼為佛祖。另外，小乘佛教認為修行在一定程度上是有等級制的。</w:t>
      </w:r>
    </w:p>
    <w:p w14:paraId="666BA628" w14:textId="00B79442" w:rsidR="00B3538E" w:rsidRDefault="009A6FA0" w:rsidP="009A6FA0">
      <w:pPr>
        <w:ind w:firstLine="720"/>
        <w:jc w:val="both"/>
        <w:rPr>
          <w:rFonts w:ascii="Kaiti TC Regular" w:eastAsia="Kaiti TC Regular" w:hAnsi="Kaiti TC Regular" w:hint="eastAsia"/>
        </w:rPr>
      </w:pPr>
      <w:r w:rsidRPr="009A6FA0">
        <w:rPr>
          <w:rFonts w:ascii="Kaiti TC Regular" w:eastAsia="Kaiti TC Regular" w:hAnsi="Kaiti TC Regular" w:hint="eastAsia"/>
        </w:rPr>
        <w:t>泰國佛教在世界佛教領域中也有重要的影響。</w:t>
      </w:r>
      <w:r w:rsidRPr="009A6FA0">
        <w:rPr>
          <w:rFonts w:ascii="Kaiti TC Regular" w:eastAsia="Kaiti TC Regular" w:hAnsi="Kaiti TC Regular"/>
        </w:rPr>
        <w:t>1963</w:t>
      </w:r>
      <w:r w:rsidRPr="009A6FA0">
        <w:rPr>
          <w:rFonts w:ascii="Kaiti TC Regular" w:eastAsia="Kaiti TC Regular" w:hAnsi="Kaiti TC Regular" w:hint="eastAsia"/>
        </w:rPr>
        <w:t>年，總部設在</w:t>
      </w:r>
      <w:r w:rsidRPr="009A6FA0">
        <w:rPr>
          <w:rFonts w:ascii="Kaiti TC Regular" w:eastAsia="Kaiti TC Regular" w:hAnsi="Kaiti TC Regular"/>
        </w:rPr>
        <w:t xml:space="preserve"> </w:t>
      </w:r>
      <w:r w:rsidRPr="009A6FA0">
        <w:rPr>
          <w:rFonts w:ascii="Kaiti TC Regular" w:eastAsia="Kaiti TC Regular" w:hAnsi="Kaiti TC Regular" w:hint="eastAsia"/>
        </w:rPr>
        <w:t>緬甸仰光的世界佛教徒聯誼會因緬甸國</w:t>
      </w:r>
      <w:r w:rsidRPr="009A6FA0">
        <w:rPr>
          <w:rFonts w:ascii="Kaiti TC Regular" w:eastAsia="Kaiti TC Regular" w:hAnsi="Kaiti TC Regular" w:cs="?????"/>
        </w:rPr>
        <w:t>內</w:t>
      </w:r>
      <w:r w:rsidRPr="009A6FA0">
        <w:rPr>
          <w:rFonts w:ascii="Kaiti TC Regular" w:eastAsia="Kaiti TC Regular" w:hAnsi="Kaiti TC Regular" w:hint="eastAsia"/>
        </w:rPr>
        <w:t>的政治動盪，無法正常工作，在泰國政府的支持下</w:t>
      </w:r>
      <w:r>
        <w:rPr>
          <w:rFonts w:ascii="Kaiti TC Regular" w:eastAsia="Kaiti TC Regular" w:hAnsi="Kaiti TC Regular" w:hint="eastAsia"/>
          <w:lang w:eastAsia="zh-TW"/>
        </w:rPr>
        <w:t>，</w:t>
      </w:r>
      <w:r w:rsidRPr="009A6FA0">
        <w:rPr>
          <w:rFonts w:ascii="Kaiti TC Regular" w:eastAsia="Kaiti TC Regular" w:hAnsi="Kaiti TC Regular" w:hint="eastAsia"/>
        </w:rPr>
        <w:t>世界佛教徒聯誼會總部遷往曼谷的泰國佛教協會總部。</w:t>
      </w:r>
      <w:r w:rsidRPr="009A6FA0">
        <w:rPr>
          <w:rFonts w:ascii="Kaiti TC Regular" w:eastAsia="Kaiti TC Regular" w:hAnsi="Kaiti TC Regular"/>
        </w:rPr>
        <w:t>1969</w:t>
      </w:r>
      <w:r w:rsidRPr="009A6FA0">
        <w:rPr>
          <w:rFonts w:ascii="Kaiti TC Regular" w:eastAsia="Kaiti TC Regular" w:hAnsi="Kaiti TC Regular" w:hint="eastAsia"/>
        </w:rPr>
        <w:t>年，泰國政府為該協會修建大樓。從此，該聯誼會永駐泰國。該聯誼會的主席也一直由泰國佛教徒擔任。曼谷也成為世界佛教的中心。</w:t>
      </w:r>
    </w:p>
    <w:p w14:paraId="63730750" w14:textId="77777777" w:rsidR="009A6FA0" w:rsidRDefault="009A6FA0" w:rsidP="009A6FA0">
      <w:pPr>
        <w:ind w:firstLine="720"/>
        <w:rPr>
          <w:rFonts w:ascii="Kaiti TC Regular" w:eastAsia="Kaiti TC Regular" w:hAnsi="Kaiti TC Regular"/>
        </w:rPr>
      </w:pPr>
    </w:p>
    <w:p w14:paraId="1D4BDF8E" w14:textId="77892590" w:rsidR="009A6FA0" w:rsidRPr="00B9744D" w:rsidRDefault="009A6FA0" w:rsidP="009A6FA0">
      <w:pPr>
        <w:rPr>
          <w:rFonts w:ascii="Kaiti TC Regular" w:eastAsia="Kaiti TC Regular" w:hAnsi="Kaiti TC Regular" w:hint="eastAsia"/>
          <w:b/>
        </w:rPr>
      </w:pPr>
      <w:r w:rsidRPr="00B9744D">
        <w:rPr>
          <w:rFonts w:ascii="Kaiti TC Regular" w:eastAsia="Kaiti TC Regular" w:hAnsi="Kaiti TC Regular" w:hint="eastAsia"/>
          <w:b/>
        </w:rPr>
        <w:t>教派別：泰國佛教分為法宗派和大宗派兩派。</w:t>
      </w:r>
    </w:p>
    <w:p w14:paraId="6928E31A" w14:textId="4EB75EBF" w:rsidR="009A6FA0" w:rsidRPr="009A6FA0" w:rsidRDefault="009A6FA0" w:rsidP="009A6FA0">
      <w:pPr>
        <w:ind w:firstLine="720"/>
        <w:jc w:val="both"/>
        <w:rPr>
          <w:rFonts w:ascii="Kaiti TC Regular" w:eastAsia="Kaiti TC Regular" w:hAnsi="Kaiti TC Regular" w:hint="eastAsia"/>
          <w:lang w:eastAsia="zh-TW"/>
        </w:rPr>
      </w:pPr>
      <w:r w:rsidRPr="009A6FA0">
        <w:rPr>
          <w:rFonts w:ascii="Kaiti TC Regular" w:eastAsia="Kaiti TC Regular" w:hAnsi="Kaiti TC Regular" w:hint="eastAsia"/>
        </w:rPr>
        <w:t>法宗派是曼谷王朝拉瑪四世時期所創立的佛教宗派</w:t>
      </w:r>
      <w:r>
        <w:rPr>
          <w:rFonts w:ascii="Kaiti TC Regular" w:eastAsia="Kaiti TC Regular" w:hAnsi="Kaiti TC Regular" w:hint="eastAsia"/>
          <w:lang w:eastAsia="zh-TW"/>
        </w:rPr>
        <w:t>，</w:t>
      </w:r>
      <w:r w:rsidRPr="009A6FA0">
        <w:rPr>
          <w:rFonts w:ascii="Kaiti TC Regular" w:eastAsia="Kaiti TC Regular" w:hAnsi="Kaiti TC Regular" w:hint="eastAsia"/>
        </w:rPr>
        <w:t>僧侶多為王室貴族，所屬寺院較少但多為國寺，享受優厚的布施。法宗派重視佛學教育，熱心弘揚上座部佛教文化</w:t>
      </w:r>
      <w:r w:rsidRPr="009A6FA0">
        <w:rPr>
          <w:rFonts w:ascii="Kaiti TC Regular" w:eastAsia="Kaiti TC Regular" w:hAnsi="Kaiti TC Regular"/>
        </w:rPr>
        <w:t>,</w:t>
      </w:r>
      <w:r w:rsidRPr="009A6FA0">
        <w:rPr>
          <w:rFonts w:ascii="Kaiti TC Regular" w:eastAsia="Kaiti TC Regular" w:hAnsi="Kaiti TC Regular" w:hint="eastAsia"/>
        </w:rPr>
        <w:t>所以威望較高。法宗派教嚴格，要求手不持金銀財寶，不看、不聽歌舞，托缽必須雙手，行路必須赤足。任何細小的戒律也必須嚴守不違。</w:t>
      </w:r>
    </w:p>
    <w:p w14:paraId="609D3922" w14:textId="77777777" w:rsidR="009A6FA0" w:rsidRPr="009A6FA0" w:rsidRDefault="009A6FA0" w:rsidP="009A6FA0">
      <w:pPr>
        <w:ind w:firstLine="720"/>
        <w:jc w:val="both"/>
        <w:rPr>
          <w:rFonts w:ascii="Kaiti TC Regular" w:eastAsia="Kaiti TC Regular" w:hAnsi="Kaiti TC Regular"/>
        </w:rPr>
      </w:pPr>
      <w:r w:rsidRPr="009A6FA0">
        <w:rPr>
          <w:rFonts w:ascii="Kaiti TC Regular" w:eastAsia="Kaiti TC Regular" w:hAnsi="Kaiti TC Regular" w:hint="eastAsia"/>
        </w:rPr>
        <w:t>大宗派是泰國早期的上座部佛教，僧侶以平民為主，在普通百姓中有著廣泛的影響。全國的寺廟大多屬於大宗派。大宗派持戒稍寬，行路允許穿鞋，身上可以帶金錢，早晨化緣左手持缽。此外，大宗派和法宗派在誦經的音韻、職責等方面也有所差異。</w:t>
      </w:r>
    </w:p>
    <w:p w14:paraId="098A2057" w14:textId="77777777" w:rsidR="004E1A18" w:rsidRDefault="004E1A18" w:rsidP="004E1A18">
      <w:pPr>
        <w:rPr>
          <w:rFonts w:ascii="Kaiti TC Regular" w:eastAsia="Kaiti TC Regular" w:hAnsi="Kaiti TC Regular"/>
        </w:rPr>
      </w:pPr>
    </w:p>
    <w:p w14:paraId="2EE095F4" w14:textId="77777777" w:rsidR="004E1A18" w:rsidRPr="004E1A18" w:rsidRDefault="004E1A18" w:rsidP="004E1A18">
      <w:pPr>
        <w:rPr>
          <w:rFonts w:ascii="Kaiti TC Regular" w:eastAsia="Kaiti TC Regular" w:hAnsi="Kaiti TC Regular"/>
          <w:b/>
        </w:rPr>
      </w:pPr>
      <w:r w:rsidRPr="004E1A18">
        <w:rPr>
          <w:rFonts w:ascii="Kaiti TC Regular" w:eastAsia="Kaiti TC Regular" w:hAnsi="Kaiti TC Regular" w:hint="eastAsia"/>
          <w:b/>
        </w:rPr>
        <w:t>佛教與眾生</w:t>
      </w:r>
    </w:p>
    <w:p w14:paraId="493DC530" w14:textId="1B8DCBAF" w:rsidR="004E1A18" w:rsidRPr="004E1A18" w:rsidRDefault="004E1A18" w:rsidP="004E1A18">
      <w:pPr>
        <w:rPr>
          <w:rFonts w:ascii="Kaiti TC Regular" w:eastAsia="Kaiti TC Regular" w:hAnsi="Kaiti TC Regular" w:hint="eastAsia"/>
          <w:lang w:eastAsia="zh-TW"/>
        </w:rPr>
      </w:pPr>
      <w:r w:rsidRPr="004E1A18">
        <w:rPr>
          <w:rFonts w:ascii="Kaiti TC Regular" w:eastAsia="Kaiti TC Regular" w:hAnsi="Kaiti TC Regular" w:hint="eastAsia"/>
        </w:rPr>
        <w:t>數百年來，佛教對泰國的政治、</w:t>
      </w:r>
      <w:r w:rsidRPr="004E1A18">
        <w:rPr>
          <w:rFonts w:ascii="Kaiti TC Regular" w:eastAsia="Kaiti TC Regular" w:hAnsi="Kaiti TC Regular"/>
        </w:rPr>
        <w:t xml:space="preserve"> </w:t>
      </w:r>
      <w:r w:rsidRPr="004E1A18">
        <w:rPr>
          <w:rFonts w:ascii="Kaiti TC Regular" w:eastAsia="Kaiti TC Regular" w:hAnsi="Kaiti TC Regular" w:hint="eastAsia"/>
        </w:rPr>
        <w:t>社會、文化生活一直都起著重大影響。在泰國慶典、新法令頒布時，常請僧侶主持佛教儀式；從剃胎髮、剃髻、婚禮一直到葬禮，每種人生儀式都要經過佛事的洗禮，可以</w:t>
      </w:r>
      <w:r w:rsidRPr="004E1A18">
        <w:rPr>
          <w:rFonts w:ascii="Kaiti TC Regular" w:eastAsia="Kaiti TC Regular" w:hAnsi="Kaiti TC Regular" w:cs="?????"/>
        </w:rPr>
        <w:t>說</w:t>
      </w:r>
      <w:r w:rsidRPr="004E1A18">
        <w:rPr>
          <w:rFonts w:ascii="Kaiti TC Regular" w:eastAsia="Kaiti TC Regular" w:hAnsi="Kaiti TC Regular" w:hint="eastAsia"/>
        </w:rPr>
        <w:t>佛教禮儀貫穿於人的一生。而泰國的合十禮就是泰國人們深受佛教思想的烙印。</w:t>
      </w:r>
    </w:p>
    <w:p w14:paraId="11B54156" w14:textId="61C29322" w:rsidR="009A6FA0" w:rsidRPr="009A6FA0" w:rsidRDefault="004E1A18" w:rsidP="004E1A18">
      <w:pPr>
        <w:rPr>
          <w:rFonts w:ascii="Kaiti TC Regular" w:eastAsia="Kaiti TC Regular" w:hAnsi="Kaiti TC Regular"/>
        </w:rPr>
      </w:pPr>
      <w:r w:rsidRPr="004E1A18">
        <w:rPr>
          <w:rFonts w:ascii="Kaiti TC Regular" w:eastAsia="Kaiti TC Regular" w:hAnsi="Kaiti TC Regular"/>
        </w:rPr>
        <w:t>1969</w:t>
      </w:r>
      <w:r w:rsidRPr="004E1A18">
        <w:rPr>
          <w:rFonts w:ascii="Kaiti TC Regular" w:eastAsia="Kaiti TC Regular" w:hAnsi="Kaiti TC Regular" w:hint="eastAsia"/>
        </w:rPr>
        <w:t>年</w:t>
      </w:r>
      <w:r w:rsidRPr="004E1A18">
        <w:rPr>
          <w:rFonts w:ascii="Kaiti TC Regular" w:eastAsia="Kaiti TC Regular" w:hAnsi="Kaiti TC Regular"/>
        </w:rPr>
        <w:t>10</w:t>
      </w:r>
      <w:r w:rsidRPr="004E1A18">
        <w:rPr>
          <w:rFonts w:ascii="Kaiti TC Regular" w:eastAsia="Kaiti TC Regular" w:hAnsi="Kaiti TC Regular" w:hint="eastAsia"/>
        </w:rPr>
        <w:t>月，泰國前國王拉瑪九世蒲美蓬剃度出家，在玉佛寺做了半個月的和尚。他和普通僧人一樣，身披黃色袈裟赤</w:t>
      </w:r>
      <w:r w:rsidRPr="004E1A18">
        <w:rPr>
          <w:rFonts w:ascii="Kaiti TC Regular" w:eastAsia="Kaiti TC Regular" w:hAnsi="Kaiti TC Regular" w:cs="?????"/>
        </w:rPr>
        <w:t>腳</w:t>
      </w:r>
      <w:r w:rsidRPr="004E1A18">
        <w:rPr>
          <w:rFonts w:ascii="Kaiti TC Regular" w:eastAsia="Kaiti TC Regular" w:hAnsi="Kaiti TC Regular" w:hint="eastAsia"/>
        </w:rPr>
        <w:t>走路，一樣照例前往佛統拜佛，每天托缽化緣。</w:t>
      </w:r>
    </w:p>
    <w:p w14:paraId="4AD24218" w14:textId="0D1D24CF" w:rsidR="00B3538E" w:rsidRDefault="004E1A18" w:rsidP="004E1A18">
      <w:pPr>
        <w:ind w:firstLine="720"/>
        <w:rPr>
          <w:rFonts w:ascii="Kaiti TC Regular" w:eastAsia="Kaiti TC Regular" w:hAnsi="Kaiti TC Regular" w:hint="eastAsia"/>
        </w:rPr>
      </w:pPr>
      <w:r w:rsidRPr="004E1A18">
        <w:rPr>
          <w:rFonts w:ascii="Kaiti TC Regular" w:eastAsia="Kaiti TC Regular" w:hAnsi="Kaiti TC Regular" w:hint="eastAsia"/>
        </w:rPr>
        <w:t>泰國憲法規定，國王必須為佛教徒。曼谷王朝從拉瑪一世到拉瑪九世，無一不是佛教徒。拉瑪四世繼位之前，修行長達</w:t>
      </w:r>
      <w:r w:rsidRPr="004E1A18">
        <w:rPr>
          <w:rFonts w:ascii="Kaiti TC Regular" w:eastAsia="Kaiti TC Regular" w:hAnsi="Kaiti TC Regular"/>
        </w:rPr>
        <w:t>27</w:t>
      </w:r>
      <w:r w:rsidRPr="004E1A18">
        <w:rPr>
          <w:rFonts w:ascii="Kaiti TC Regular" w:eastAsia="Kaiti TC Regular" w:hAnsi="Kaiti TC Regular" w:hint="eastAsia"/>
        </w:rPr>
        <w:t>年。泰國信</w:t>
      </w:r>
      <w:r w:rsidRPr="004E1A18">
        <w:rPr>
          <w:rFonts w:ascii="Kaiti TC Regular" w:eastAsia="Kaiti TC Regular" w:hAnsi="Kaiti TC Regular"/>
        </w:rPr>
        <w:t xml:space="preserve"> </w:t>
      </w:r>
      <w:r w:rsidRPr="004E1A18">
        <w:rPr>
          <w:rFonts w:ascii="Kaiti TC Regular" w:eastAsia="Kaiti TC Regular" w:hAnsi="Kaiti TC Regular" w:hint="eastAsia"/>
        </w:rPr>
        <w:t>佛男子剃度出家，需要修行</w:t>
      </w:r>
      <w:r w:rsidRPr="004E1A18">
        <w:rPr>
          <w:rFonts w:ascii="Kaiti TC Regular" w:eastAsia="Kaiti TC Regular" w:hAnsi="Kaiti TC Regular"/>
        </w:rPr>
        <w:t>3</w:t>
      </w:r>
      <w:r w:rsidRPr="004E1A18">
        <w:rPr>
          <w:rFonts w:ascii="Kaiti TC Regular" w:eastAsia="Kaiti TC Regular" w:hAnsi="Kaiti TC Regular" w:hint="eastAsia"/>
        </w:rPr>
        <w:t>個月，現在雖然沒有具體時長的規定，但</w:t>
      </w:r>
      <w:r w:rsidRPr="004E1A18">
        <w:rPr>
          <w:rFonts w:ascii="Kaiti TC Regular" w:eastAsia="Kaiti TC Regular" w:hAnsi="Kaiti TC Regular"/>
        </w:rPr>
        <w:t xml:space="preserve"> </w:t>
      </w:r>
      <w:r>
        <w:rPr>
          <w:rFonts w:ascii="Kaiti TC Regular" w:eastAsia="Kaiti TC Regular" w:hAnsi="Kaiti TC Regular" w:hint="eastAsia"/>
        </w:rPr>
        <w:t>如果男子婚前不出家，泰國人總覺得是一件人生憾亊。</w:t>
      </w:r>
      <w:r w:rsidRPr="004E1A18">
        <w:rPr>
          <w:rFonts w:ascii="Kaiti TC Regular" w:eastAsia="Kaiti TC Regular" w:hAnsi="Kaiti TC Regular" w:hint="eastAsia"/>
        </w:rPr>
        <w:t>所以男子即使</w:t>
      </w:r>
      <w:r w:rsidRPr="004E1A18">
        <w:rPr>
          <w:rFonts w:ascii="Kaiti TC Regular" w:eastAsia="Kaiti TC Regular" w:hAnsi="Kaiti TC Regular"/>
        </w:rPr>
        <w:t xml:space="preserve"> </w:t>
      </w:r>
      <w:r w:rsidRPr="004E1A18">
        <w:rPr>
          <w:rFonts w:ascii="Kaiti TC Regular" w:eastAsia="Kaiti TC Regular" w:hAnsi="Kaiti TC Regular" w:hint="eastAsia"/>
        </w:rPr>
        <w:t>短期出家，也是件</w:t>
      </w:r>
      <w:r w:rsidRPr="004E1A18">
        <w:rPr>
          <w:rFonts w:ascii="Kaiti TC Regular" w:eastAsia="Kaiti TC Regular" w:hAnsi="Kaiti TC Regular" w:cs="?????"/>
        </w:rPr>
        <w:t>值</w:t>
      </w:r>
      <w:r w:rsidRPr="004E1A18">
        <w:rPr>
          <w:rFonts w:ascii="Kaiti TC Regular" w:eastAsia="Kaiti TC Regular" w:hAnsi="Kaiti TC Regular" w:hint="eastAsia"/>
        </w:rPr>
        <w:t>得慶賀的大喜事，送行之日，親友敲鑼打鼓，邊走邊唱。這些短期出家者和普通僧侶一樣，清展托缽化緣，過午不食。不少人黃袈披身，終日聽佛聲悠揚，甚至會習慣這種生活，決意終生潛修佛理。佛教中對泰國人民影響最重的即「中道觀」。該觀念包含著世間事務的均衡，不走極端的思想</w:t>
      </w:r>
      <w:r w:rsidRPr="004E1A18">
        <w:rPr>
          <w:rFonts w:ascii="Kaiti TC Regular" w:eastAsia="Kaiti TC Regular" w:hAnsi="Kaiti TC Regular" w:cs="?????"/>
        </w:rPr>
        <w:t>內</w:t>
      </w:r>
      <w:r w:rsidRPr="004E1A18">
        <w:rPr>
          <w:rFonts w:ascii="Kaiti TC Regular" w:eastAsia="Kaiti TC Regular" w:hAnsi="Kaiti TC Regular" w:hint="eastAsia"/>
        </w:rPr>
        <w:t>容。這也促成了泰國人民溫柔敦厚、不偏激的民族性格。泰國佛教對經濟最重要的影響是促進了旅遊事業的發展。佛教是泰國旅遊業的一大特色，也是泰國最重要的創匯部門之一。佛教的文化、建築、節日、儀式等，構成「黃袍佛國」的系列景觀。</w:t>
      </w:r>
    </w:p>
    <w:p w14:paraId="3219D944" w14:textId="77777777" w:rsidR="004E1A18" w:rsidRDefault="004E1A18" w:rsidP="004E1A18">
      <w:pPr>
        <w:ind w:firstLine="720"/>
        <w:rPr>
          <w:rFonts w:ascii="Kaiti TC Regular" w:eastAsia="Kaiti TC Regular" w:hAnsi="Kaiti TC Regular"/>
        </w:rPr>
      </w:pPr>
    </w:p>
    <w:p w14:paraId="0EEB3168" w14:textId="77777777" w:rsidR="004E1A18" w:rsidRPr="004E1A18" w:rsidRDefault="004E1A18" w:rsidP="004E1A18">
      <w:pPr>
        <w:rPr>
          <w:rFonts w:ascii="Kaiti TC Regular" w:eastAsia="Kaiti TC Regular" w:hAnsi="Kaiti TC Regular" w:hint="eastAsia"/>
          <w:b/>
          <w:lang w:eastAsia="zh-TW"/>
        </w:rPr>
      </w:pPr>
      <w:r w:rsidRPr="004E1A18">
        <w:rPr>
          <w:rFonts w:ascii="Kaiti TC Regular" w:eastAsia="Kaiti TC Regular" w:hAnsi="Kaiti TC Regular" w:hint="eastAsia"/>
          <w:b/>
          <w:lang w:eastAsia="zh-TW"/>
        </w:rPr>
        <w:t>佛教與教育</w:t>
      </w:r>
    </w:p>
    <w:p w14:paraId="7F3E6C54" w14:textId="2C7A7757" w:rsidR="00B3538E" w:rsidRDefault="004E1A18" w:rsidP="004E1A18">
      <w:pPr>
        <w:ind w:firstLine="720"/>
        <w:rPr>
          <w:rFonts w:ascii="Kaiti TC Regular" w:eastAsia="Kaiti TC Regular" w:hAnsi="Kaiti TC Regular" w:hint="eastAsia"/>
          <w:lang w:eastAsia="zh-TW"/>
        </w:rPr>
      </w:pPr>
      <w:r w:rsidRPr="004E1A18">
        <w:rPr>
          <w:rFonts w:ascii="Kaiti TC Regular" w:eastAsia="Kaiti TC Regular" w:hAnsi="Kaiti TC Regular" w:hint="eastAsia"/>
          <w:lang w:eastAsia="zh-TW"/>
        </w:rPr>
        <w:t>泰國古代教育是隨著佛教的傳播而出現的，僧侶們為了講授佛經知識和佛寺戒律等需要而識文認字。由於僧侶除了誦經拜佛、做佛事以外，不必為衣食住行擔憂，也就有了更多的空餘時間學習多種知識和技能。於是僧侶是教師，佛經是課本，久而久之，佛寺便承擔了學校的作用。另外，泰國人也習慣將孩子送人寺院做僧人的差使，一來可以減輕家庭的生活負擔，二來可以掌握一定的文化知識和做人的道理。在寺院中能</w:t>
      </w:r>
      <w:r w:rsidRPr="004E1A18">
        <w:rPr>
          <w:rFonts w:ascii="Kaiti TC Regular" w:eastAsia="Kaiti TC Regular" w:hAnsi="Kaiti TC Regular" w:cs="?????"/>
          <w:lang w:eastAsia="zh-TW"/>
        </w:rPr>
        <w:t>夠</w:t>
      </w:r>
      <w:r w:rsidRPr="004E1A18">
        <w:rPr>
          <w:rFonts w:ascii="Kaiti TC Regular" w:eastAsia="Kaiti TC Regular" w:hAnsi="Kaiti TC Regular" w:hint="eastAsia"/>
          <w:lang w:eastAsia="zh-TW"/>
        </w:rPr>
        <w:t>學習基本的讀寫技能和佛教的道德信條，這對於社會和家庭都是有益的。因此，寺院教育不僅成為社會教育重要的組成部分，而且對傳統家庭教育和學校教育也</w:t>
      </w:r>
      <w:r w:rsidRPr="004E1A18">
        <w:rPr>
          <w:rFonts w:ascii="Kaiti TC Regular" w:eastAsia="Kaiti TC Regular" w:hAnsi="Kaiti TC Regular" w:cs="?????"/>
          <w:lang w:eastAsia="zh-TW"/>
        </w:rPr>
        <w:t>產</w:t>
      </w:r>
      <w:r w:rsidRPr="004E1A18">
        <w:rPr>
          <w:rFonts w:ascii="Kaiti TC Regular" w:eastAsia="Kaiti TC Regular" w:hAnsi="Kaiti TC Regular" w:hint="eastAsia"/>
          <w:lang w:eastAsia="zh-TW"/>
        </w:rPr>
        <w:t>生了重大影響。曼谷王朝拉瑪五世時期，泰國效仿西方的教育制度</w:t>
      </w:r>
      <w:r w:rsidRPr="004E1A18">
        <w:rPr>
          <w:rFonts w:ascii="Kaiti TC Regular" w:eastAsia="Kaiti TC Regular" w:hAnsi="Kaiti TC Regular"/>
          <w:lang w:eastAsia="zh-TW"/>
        </w:rPr>
        <w:t>,</w:t>
      </w:r>
      <w:r w:rsidRPr="004E1A18">
        <w:rPr>
          <w:rFonts w:ascii="Kaiti TC Regular" w:eastAsia="Kaiti TC Regular" w:hAnsi="Kaiti TC Regular" w:hint="eastAsia"/>
          <w:lang w:eastAsia="zh-TW"/>
        </w:rPr>
        <w:t>開始進行教育</w:t>
      </w:r>
      <w:r w:rsidRPr="004E1A18">
        <w:rPr>
          <w:rFonts w:ascii="Kaiti TC Regular" w:eastAsia="Kaiti TC Regular" w:hAnsi="Kaiti TC Regular"/>
          <w:lang w:eastAsia="zh-TW"/>
        </w:rPr>
        <w:t xml:space="preserve"> </w:t>
      </w:r>
      <w:r w:rsidRPr="004E1A18">
        <w:rPr>
          <w:rFonts w:ascii="Kaiti TC Regular" w:eastAsia="Kaiti TC Regular" w:hAnsi="Kaiti TC Regular" w:hint="eastAsia"/>
          <w:lang w:eastAsia="zh-TW"/>
        </w:rPr>
        <w:t>改革，民間學校相繼建立，但為了適應人們的傳統習慣，現在很多學校依然建在寺院</w:t>
      </w:r>
      <w:r w:rsidRPr="004E1A18">
        <w:rPr>
          <w:rFonts w:ascii="Kaiti TC Regular" w:eastAsia="Kaiti TC Regular" w:hAnsi="Kaiti TC Regular" w:cs="?????"/>
          <w:lang w:eastAsia="zh-TW"/>
        </w:rPr>
        <w:t>內</w:t>
      </w:r>
      <w:r w:rsidRPr="004E1A18">
        <w:rPr>
          <w:rFonts w:ascii="Kaiti TC Regular" w:eastAsia="Kaiti TC Regular" w:hAnsi="Kaiti TC Regular" w:hint="eastAsia"/>
          <w:lang w:eastAsia="zh-TW"/>
        </w:rPr>
        <w:t>或以佛寺名稱命名。泰國現在有兩所佛教大學。佛教大學的學生除了學習佛教知識外，也學習現代自然科學和社會科學。</w:t>
      </w:r>
      <w:r w:rsidRPr="004E1A18">
        <w:rPr>
          <w:rFonts w:ascii="Kaiti TC Regular" w:eastAsia="Kaiti TC Regular" w:hAnsi="Kaiti TC Regular"/>
          <w:lang w:eastAsia="zh-TW"/>
        </w:rPr>
        <w:t xml:space="preserve">1958 </w:t>
      </w:r>
      <w:r w:rsidRPr="004E1A18">
        <w:rPr>
          <w:rFonts w:ascii="Kaiti TC Regular" w:eastAsia="Kaiti TC Regular" w:hAnsi="Kaiti TC Regular" w:hint="eastAsia"/>
          <w:lang w:eastAsia="zh-TW"/>
        </w:rPr>
        <w:t>年以來，佛教大學開始倡導「星期日佛教學校」運動，利用休息日為市民舉辦佛教講座，舉行剃度出家儀式，廣泛傳播佛教文化。泰國僧侶還經常出國留學</w:t>
      </w:r>
      <w:r w:rsidRPr="004E1A18">
        <w:rPr>
          <w:rFonts w:ascii="Kaiti TC Regular" w:eastAsia="Kaiti TC Regular" w:hAnsi="Kaiti TC Regular"/>
          <w:lang w:eastAsia="zh-TW"/>
        </w:rPr>
        <w:t>,</w:t>
      </w:r>
      <w:r w:rsidRPr="004E1A18">
        <w:rPr>
          <w:rFonts w:ascii="Kaiti TC Regular" w:eastAsia="Kaiti TC Regular" w:hAnsi="Kaiti TC Regular" w:hint="eastAsia"/>
          <w:lang w:eastAsia="zh-TW"/>
        </w:rPr>
        <w:t>與世界佛教界交流。</w:t>
      </w:r>
      <w:bookmarkStart w:id="0" w:name="_GoBack"/>
      <w:bookmarkEnd w:id="0"/>
      <w:r w:rsidRPr="004E1A18">
        <w:rPr>
          <w:rFonts w:ascii="Kaiti TC Regular" w:eastAsia="Kaiti TC Regular" w:hAnsi="Kaiti TC Regular" w:hint="eastAsia"/>
          <w:lang w:eastAsia="zh-TW"/>
        </w:rPr>
        <w:t>古代，泰國的教育是依附於佛教的，有了現代教育之後，佛教又滲透到現代教育之中。普通的大中小學及海、陸、空三軍等各類學校，都設有佛學課堂，由精通佛學的僧人兼任教授。</w:t>
      </w:r>
    </w:p>
    <w:p w14:paraId="18CEDC03" w14:textId="77777777" w:rsidR="00B3538E" w:rsidRDefault="00B3538E" w:rsidP="00B3538E">
      <w:pPr>
        <w:rPr>
          <w:rFonts w:ascii="Kaiti TC Regular" w:eastAsia="Kaiti TC Regular" w:hAnsi="Kaiti TC Regular"/>
        </w:rPr>
      </w:pPr>
    </w:p>
    <w:p w14:paraId="5D8FDD9E" w14:textId="77777777" w:rsidR="00B3538E" w:rsidRDefault="00B3538E"/>
    <w:sectPr w:rsidR="00B3538E" w:rsidSect="003C04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Angsana New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?????">
    <w:panose1 w:val="020B0609010101010101"/>
    <w:charset w:val="00"/>
    <w:family w:val="auto"/>
    <w:pitch w:val="variable"/>
    <w:sig w:usb0="00000003" w:usb1="28880000" w:usb2="0000000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4"/>
    <w:rsid w:val="003C04D5"/>
    <w:rsid w:val="004E1A18"/>
    <w:rsid w:val="0077784C"/>
    <w:rsid w:val="009A6FA0"/>
    <w:rsid w:val="00A23789"/>
    <w:rsid w:val="00AC2B8C"/>
    <w:rsid w:val="00B3538E"/>
    <w:rsid w:val="00B85A5D"/>
    <w:rsid w:val="00B9744D"/>
    <w:rsid w:val="00CA7504"/>
    <w:rsid w:val="00D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86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341</Words>
  <Characters>1944</Characters>
  <Application>Microsoft Macintosh Word</Application>
  <DocSecurity>0</DocSecurity>
  <Lines>16</Lines>
  <Paragraphs>4</Paragraphs>
  <ScaleCrop>false</ScaleCrop>
  <Company>jjjj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jjj</dc:creator>
  <cp:keywords/>
  <dc:description/>
  <cp:lastModifiedBy>jj jjj</cp:lastModifiedBy>
  <cp:revision>13</cp:revision>
  <dcterms:created xsi:type="dcterms:W3CDTF">2019-06-03T01:18:00Z</dcterms:created>
  <dcterms:modified xsi:type="dcterms:W3CDTF">2019-06-09T13:15:00Z</dcterms:modified>
</cp:coreProperties>
</file>