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FD72" w14:textId="77777777" w:rsidR="004F45A4" w:rsidRPr="00423FF4" w:rsidRDefault="004F45A4" w:rsidP="004F45A4">
      <w:pPr>
        <w:spacing w:line="360" w:lineRule="auto"/>
        <w:jc w:val="center"/>
        <w:rPr>
          <w:rFonts w:ascii="Kaiti TC Regular" w:eastAsia="Kaiti TC Regular" w:hAnsi="Kaiti TC Regular"/>
          <w:b/>
          <w:sz w:val="28"/>
          <w:szCs w:val="28"/>
        </w:rPr>
      </w:pPr>
      <w:r w:rsidRPr="00423FF4">
        <w:rPr>
          <w:rFonts w:ascii="Kaiti TC Regular" w:eastAsia="Kaiti TC Regular" w:hAnsi="Kaiti TC Regular" w:hint="eastAsia"/>
          <w:b/>
          <w:sz w:val="28"/>
          <w:szCs w:val="28"/>
          <w:lang w:eastAsia="zh-TW"/>
        </w:rPr>
        <w:t xml:space="preserve">筆記整理 </w:t>
      </w:r>
      <w:r w:rsidRPr="00423FF4">
        <w:rPr>
          <w:rFonts w:ascii="Kaiti TC Regular" w:eastAsia="Kaiti TC Regular" w:hAnsi="Kaiti TC Regular"/>
          <w:b/>
          <w:sz w:val="28"/>
          <w:szCs w:val="28"/>
        </w:rPr>
        <w:t>3-6-2019</w:t>
      </w:r>
    </w:p>
    <w:p w14:paraId="4A21CC57" w14:textId="77777777" w:rsidR="00B85A5D" w:rsidRPr="00423FF4" w:rsidRDefault="004F45A4" w:rsidP="004F45A4">
      <w:pPr>
        <w:spacing w:line="360" w:lineRule="auto"/>
        <w:jc w:val="center"/>
        <w:rPr>
          <w:rFonts w:ascii="Kaiti TC Regular" w:eastAsia="Kaiti TC Regular" w:hAnsi="Kaiti TC Regular" w:hint="eastAsia"/>
          <w:b/>
          <w:sz w:val="28"/>
          <w:szCs w:val="28"/>
          <w:lang w:eastAsia="zh-TW"/>
        </w:rPr>
      </w:pPr>
      <w:r w:rsidRPr="00423FF4">
        <w:rPr>
          <w:rFonts w:ascii="Kaiti TC Regular" w:eastAsia="Kaiti TC Regular" w:hAnsi="Kaiti TC Regular" w:hint="eastAsia"/>
          <w:b/>
          <w:sz w:val="28"/>
          <w:szCs w:val="28"/>
          <w:lang w:eastAsia="zh-TW"/>
        </w:rPr>
        <w:t>釋法正</w:t>
      </w:r>
    </w:p>
    <w:p w14:paraId="0DA8FBDA" w14:textId="77777777" w:rsidR="004F45A4" w:rsidRPr="00423FF4" w:rsidRDefault="004F45A4" w:rsidP="00423FF4">
      <w:pPr>
        <w:rPr>
          <w:rFonts w:ascii="Kaiti TC Regular" w:eastAsia="Kaiti TC Regular" w:hAnsi="Kaiti TC Regular" w:hint="eastAsia"/>
          <w:lang w:eastAsia="zh-TW"/>
        </w:rPr>
      </w:pPr>
    </w:p>
    <w:p w14:paraId="26D2904C" w14:textId="14ABB951" w:rsidR="004F45A4" w:rsidRPr="004F5583" w:rsidRDefault="00423FF4" w:rsidP="00423FF4">
      <w:pPr>
        <w:ind w:firstLine="720"/>
        <w:rPr>
          <w:rFonts w:ascii="Kaiti TC Regular" w:eastAsia="Kaiti TC Regular" w:hAnsi="Kaiti TC Regular" w:hint="eastAsia"/>
          <w:sz w:val="28"/>
          <w:szCs w:val="28"/>
          <w:lang w:eastAsia="zh-TW"/>
        </w:rPr>
      </w:pPr>
      <w:r w:rsidRPr="004F5583">
        <w:rPr>
          <w:rFonts w:ascii="Kaiti TC Regular" w:eastAsia="Kaiti TC Regular" w:hAnsi="Kaiti TC Regular" w:hint="eastAsia"/>
          <w:sz w:val="28"/>
          <w:szCs w:val="28"/>
          <w:lang w:eastAsia="zh-TW"/>
        </w:rPr>
        <w:t>亞洲國家對華人</w:t>
      </w:r>
      <w:r w:rsidR="004F45A4" w:rsidRPr="004F5583">
        <w:rPr>
          <w:rFonts w:ascii="Kaiti TC Regular" w:eastAsia="Kaiti TC Regular" w:hAnsi="Kaiti TC Regular" w:hint="eastAsia"/>
          <w:sz w:val="28"/>
          <w:szCs w:val="28"/>
          <w:lang w:eastAsia="zh-TW"/>
        </w:rPr>
        <w:t>身分證，假設你是一個越南華人就是給你一個族群特點。</w:t>
      </w:r>
      <w:r w:rsidRPr="004F5583">
        <w:rPr>
          <w:rFonts w:ascii="Kaiti TC Regular" w:eastAsia="Kaiti TC Regular" w:hAnsi="Kaiti TC Regular" w:hint="eastAsia"/>
          <w:sz w:val="28"/>
          <w:szCs w:val="28"/>
          <w:lang w:eastAsia="zh-TW"/>
        </w:rPr>
        <w:t>緬甸華人比較情境。印尼稱當華人為</w:t>
      </w:r>
      <w:r w:rsidR="00E840D2" w:rsidRPr="004F5583">
        <w:rPr>
          <w:rFonts w:ascii="Kaiti TC Regular" w:eastAsia="Kaiti TC Regular" w:hAnsi="Kaiti TC Regular" w:hint="eastAsia"/>
          <w:sz w:val="28"/>
          <w:szCs w:val="28"/>
          <w:lang w:eastAsia="zh-TW"/>
        </w:rPr>
        <w:t>東方外國人</w:t>
      </w:r>
      <w:r w:rsidR="003507B0" w:rsidRPr="004F5583">
        <w:rPr>
          <w:rFonts w:ascii="Kaiti TC Regular" w:eastAsia="Kaiti TC Regular" w:hAnsi="Kaiti TC Regular" w:hint="eastAsia"/>
          <w:sz w:val="28"/>
          <w:szCs w:val="28"/>
          <w:lang w:eastAsia="zh-TW"/>
        </w:rPr>
        <w:t>，所以在社會各個國家會有不同的社會語言，像是現代的情況在泰國華人地位高，</w:t>
      </w:r>
      <w:bookmarkStart w:id="0" w:name="_GoBack"/>
      <w:bookmarkEnd w:id="0"/>
      <w:r w:rsidR="003507B0" w:rsidRPr="004F5583">
        <w:rPr>
          <w:rFonts w:ascii="Kaiti TC Regular" w:eastAsia="Kaiti TC Regular" w:hAnsi="Kaiti TC Regular" w:hint="eastAsia"/>
          <w:sz w:val="28"/>
          <w:szCs w:val="28"/>
          <w:lang w:eastAsia="zh-TW"/>
        </w:rPr>
        <w:t>在泰北的華人有六四千萬個人算是很多，1949年的時候</w:t>
      </w:r>
      <w:r w:rsidR="003F51A3" w:rsidRPr="004F5583">
        <w:rPr>
          <w:rFonts w:ascii="Kaiti TC Regular" w:eastAsia="Kaiti TC Regular" w:hAnsi="Kaiti TC Regular" w:hint="eastAsia"/>
          <w:sz w:val="28"/>
          <w:szCs w:val="28"/>
          <w:lang w:eastAsia="zh-TW"/>
        </w:rPr>
        <w:t>是雲南</w:t>
      </w:r>
      <w:r w:rsidR="004F5583">
        <w:rPr>
          <w:rFonts w:ascii="Kaiti TC Regular" w:eastAsia="Kaiti TC Regular" w:hAnsi="Kaiti TC Regular" w:hint="eastAsia"/>
          <w:sz w:val="28"/>
          <w:szCs w:val="28"/>
          <w:lang w:eastAsia="zh-TW"/>
        </w:rPr>
        <w:t>，緬甸有136個民族</w:t>
      </w:r>
      <w:r w:rsidR="003F51A3" w:rsidRPr="004F5583">
        <w:rPr>
          <w:rFonts w:ascii="Kaiti TC Regular" w:eastAsia="Kaiti TC Regular" w:hAnsi="Kaiti TC Regular" w:hint="eastAsia"/>
          <w:sz w:val="28"/>
          <w:szCs w:val="28"/>
          <w:lang w:eastAsia="zh-TW"/>
        </w:rPr>
        <w:t>。</w:t>
      </w:r>
    </w:p>
    <w:p w14:paraId="53976EC3" w14:textId="61719AE8" w:rsidR="003F51A3" w:rsidRDefault="003F51A3" w:rsidP="00423FF4">
      <w:pPr>
        <w:ind w:firstLine="720"/>
        <w:rPr>
          <w:rFonts w:ascii="Kaiti TC Regular" w:eastAsia="Kaiti TC Regular" w:hAnsi="Kaiti TC Regular" w:hint="eastAsia"/>
          <w:sz w:val="28"/>
          <w:szCs w:val="28"/>
          <w:lang w:eastAsia="zh-TW"/>
        </w:rPr>
      </w:pPr>
      <w:r w:rsidRPr="004F5583">
        <w:rPr>
          <w:rFonts w:ascii="Kaiti TC Regular" w:eastAsia="Kaiti TC Regular" w:hAnsi="Kaiti TC Regular" w:hint="eastAsia"/>
          <w:sz w:val="28"/>
          <w:szCs w:val="28"/>
          <w:lang w:eastAsia="zh-TW"/>
        </w:rPr>
        <w:t>雲南人到了緬甸他們就先到泰國然後只來</w:t>
      </w:r>
      <w:r w:rsidR="005D5D0F" w:rsidRPr="004F5583">
        <w:rPr>
          <w:rFonts w:ascii="Kaiti TC Regular" w:eastAsia="Kaiti TC Regular" w:hAnsi="Kaiti TC Regular" w:hint="eastAsia"/>
          <w:sz w:val="28"/>
          <w:szCs w:val="28"/>
          <w:lang w:eastAsia="zh-TW"/>
        </w:rPr>
        <w:t>台灣，在台灣有不少的泰國料理我們會發現他們的菜會包括雲南緬甸的菜例如：椒麻雞、月餅等等，在泰國料理不會有這些。</w:t>
      </w:r>
    </w:p>
    <w:p w14:paraId="5899511D" w14:textId="7D30C910" w:rsidR="00602AC9" w:rsidRPr="00602AC9" w:rsidRDefault="00602AC9" w:rsidP="00602AC9">
      <w:pPr>
        <w:ind w:firstLine="720"/>
        <w:rPr>
          <w:rFonts w:ascii="Kaiti TC Regular" w:eastAsia="Kaiti TC Regular" w:hAnsi="Kaiti TC Regular" w:hint="eastAsia"/>
          <w:sz w:val="28"/>
          <w:szCs w:val="28"/>
          <w:lang w:eastAsia="zh-TW"/>
        </w:rPr>
      </w:pPr>
      <w:r w:rsidRPr="00602AC9">
        <w:rPr>
          <w:rFonts w:ascii="Kaiti TC Regular" w:eastAsia="Kaiti TC Regular" w:hAnsi="Kaiti TC Regular" w:hint="eastAsia"/>
          <w:sz w:val="28"/>
          <w:szCs w:val="28"/>
          <w:lang w:eastAsia="zh-TW"/>
        </w:rPr>
        <w:t>果敢而家係緬甸嘅一個自治區，首府老街。果敢東邊傍住中國雲南，南邊駁住佤邦。清朝</w:t>
      </w:r>
      <w:r w:rsidRPr="00602AC9">
        <w:rPr>
          <w:rFonts w:ascii="Kaiti TC Regular" w:eastAsia="Kaiti TC Regular" w:hAnsi="Kaiti TC Regular" w:cs="Lantinghei TC Heavy"/>
          <w:sz w:val="28"/>
          <w:szCs w:val="28"/>
          <w:lang w:eastAsia="zh-TW"/>
        </w:rPr>
        <w:t>嗰</w:t>
      </w:r>
      <w:r w:rsidRPr="00602AC9">
        <w:rPr>
          <w:rFonts w:ascii="Kaiti TC Regular" w:eastAsia="Kaiti TC Regular" w:hAnsi="Kaiti TC Regular" w:hint="eastAsia"/>
          <w:sz w:val="28"/>
          <w:szCs w:val="28"/>
          <w:lang w:eastAsia="zh-TW"/>
        </w:rPr>
        <w:t>時係果敢縣，隸屬鎮康州，由土司楊氏世襲管治。</w:t>
      </w:r>
      <w:r w:rsidRPr="00602AC9">
        <w:rPr>
          <w:rFonts w:ascii="Kaiti TC Regular" w:eastAsia="Kaiti TC Regular" w:hAnsi="Kaiti TC Regular"/>
          <w:sz w:val="28"/>
          <w:szCs w:val="28"/>
          <w:lang w:eastAsia="zh-TW"/>
        </w:rPr>
        <w:t>1897</w:t>
      </w:r>
      <w:r w:rsidRPr="00602AC9">
        <w:rPr>
          <w:rFonts w:ascii="Kaiti TC Regular" w:eastAsia="Kaiti TC Regular" w:hAnsi="Kaiti TC Regular" w:hint="eastAsia"/>
          <w:sz w:val="28"/>
          <w:szCs w:val="28"/>
          <w:lang w:eastAsia="zh-TW"/>
        </w:rPr>
        <w:t>年，由於《中英續議滇緬條約附款》嘅簽訂，果敢畀</w:t>
      </w:r>
      <w:r w:rsidRPr="00602AC9">
        <w:rPr>
          <w:rFonts w:ascii="Kaiti TC Regular" w:eastAsia="Kaiti TC Regular" w:hAnsi="Kaiti TC Regular" w:cs="Lantinghei TC Heavy"/>
          <w:sz w:val="28"/>
          <w:szCs w:val="28"/>
          <w:lang w:eastAsia="zh-TW"/>
        </w:rPr>
        <w:t>咗</w:t>
      </w:r>
      <w:r w:rsidRPr="00602AC9">
        <w:rPr>
          <w:rFonts w:ascii="Kaiti TC Regular" w:eastAsia="Kaiti TC Regular" w:hAnsi="Kaiti TC Regular" w:hint="eastAsia"/>
          <w:sz w:val="28"/>
          <w:szCs w:val="28"/>
          <w:lang w:eastAsia="zh-TW"/>
        </w:rPr>
        <w:t>英國管。二戰之後殖民地獨立，果敢土司楊氏簽落《彬龍協議》，於是成</w:t>
      </w:r>
      <w:r w:rsidRPr="00602AC9">
        <w:rPr>
          <w:rFonts w:ascii="Kaiti TC Regular" w:eastAsia="Kaiti TC Regular" w:hAnsi="Kaiti TC Regular" w:cs="Lantinghei TC Heavy"/>
          <w:sz w:val="28"/>
          <w:szCs w:val="28"/>
          <w:lang w:eastAsia="zh-TW"/>
        </w:rPr>
        <w:t>咗</w:t>
      </w:r>
      <w:r w:rsidRPr="00602AC9">
        <w:rPr>
          <w:rFonts w:ascii="Kaiti TC Regular" w:eastAsia="Kaiti TC Regular" w:hAnsi="Kaiti TC Regular" w:hint="eastAsia"/>
          <w:sz w:val="28"/>
          <w:szCs w:val="28"/>
          <w:lang w:eastAsia="zh-TW"/>
        </w:rPr>
        <w:t>緬甸嘅一個邦。</w:t>
      </w:r>
      <w:r w:rsidRPr="00602AC9">
        <w:rPr>
          <w:rFonts w:ascii="Kaiti TC Regular" w:eastAsia="Kaiti TC Regular" w:hAnsi="Kaiti TC Regular"/>
          <w:sz w:val="28"/>
          <w:szCs w:val="28"/>
          <w:lang w:eastAsia="zh-TW"/>
        </w:rPr>
        <w:t>1968</w:t>
      </w:r>
      <w:r w:rsidRPr="00602AC9">
        <w:rPr>
          <w:rFonts w:ascii="Kaiti TC Regular" w:eastAsia="Kaiti TC Regular" w:hAnsi="Kaiti TC Regular" w:hint="eastAsia"/>
          <w:sz w:val="28"/>
          <w:szCs w:val="28"/>
          <w:lang w:eastAsia="zh-TW"/>
        </w:rPr>
        <w:t>年之後，緬甸共</w:t>
      </w:r>
      <w:r w:rsidRPr="00602AC9">
        <w:rPr>
          <w:rFonts w:ascii="Kaiti TC Regular" w:eastAsia="Kaiti TC Regular" w:hAnsi="Kaiti TC Regular" w:cs="?????"/>
          <w:sz w:val="28"/>
          <w:szCs w:val="28"/>
          <w:lang w:eastAsia="zh-TW"/>
        </w:rPr>
        <w:t>產</w:t>
      </w:r>
      <w:r w:rsidRPr="00602AC9">
        <w:rPr>
          <w:rFonts w:ascii="Kaiti TC Regular" w:eastAsia="Kaiti TC Regular" w:hAnsi="Kaiti TC Regular" w:hint="eastAsia"/>
          <w:sz w:val="28"/>
          <w:szCs w:val="28"/>
          <w:lang w:eastAsia="zh-TW"/>
        </w:rPr>
        <w:t>黨控制包含果敢在</w:t>
      </w:r>
      <w:r w:rsidRPr="00602AC9">
        <w:rPr>
          <w:rFonts w:ascii="Kaiti TC Regular" w:eastAsia="Kaiti TC Regular" w:hAnsi="Kaiti TC Regular" w:cs="?????"/>
          <w:sz w:val="28"/>
          <w:szCs w:val="28"/>
          <w:lang w:eastAsia="zh-TW"/>
        </w:rPr>
        <w:t>內</w:t>
      </w:r>
      <w:r w:rsidRPr="00602AC9">
        <w:rPr>
          <w:rFonts w:ascii="Kaiti TC Regular" w:eastAsia="Kaiti TC Regular" w:hAnsi="Kaiti TC Regular" w:hint="eastAsia"/>
          <w:sz w:val="28"/>
          <w:szCs w:val="28"/>
          <w:lang w:eastAsia="zh-TW"/>
        </w:rPr>
        <w:t>嘅東北地區。</w:t>
      </w:r>
      <w:r w:rsidRPr="00602AC9">
        <w:rPr>
          <w:rFonts w:ascii="Kaiti TC Regular" w:eastAsia="Kaiti TC Regular" w:hAnsi="Kaiti TC Regular"/>
          <w:sz w:val="28"/>
          <w:szCs w:val="28"/>
          <w:lang w:eastAsia="zh-TW"/>
        </w:rPr>
        <w:t>1989</w:t>
      </w:r>
      <w:r w:rsidRPr="00602AC9">
        <w:rPr>
          <w:rFonts w:ascii="Kaiti TC Regular" w:eastAsia="Kaiti TC Regular" w:hAnsi="Kaiti TC Regular" w:hint="eastAsia"/>
          <w:sz w:val="28"/>
          <w:szCs w:val="28"/>
          <w:lang w:eastAsia="zh-TW"/>
        </w:rPr>
        <w:t>年，土司宗室彭家聲領導嘅果敢同盟軍成立，果敢</w:t>
      </w:r>
      <w:r w:rsidRPr="00602AC9">
        <w:rPr>
          <w:rFonts w:ascii="Kaiti TC Regular" w:eastAsia="Kaiti TC Regular" w:hAnsi="Kaiti TC Regular" w:cs="?????"/>
          <w:sz w:val="28"/>
          <w:szCs w:val="28"/>
          <w:lang w:eastAsia="zh-TW"/>
        </w:rPr>
        <w:t>脫</w:t>
      </w:r>
      <w:r w:rsidRPr="00602AC9">
        <w:rPr>
          <w:rFonts w:ascii="Kaiti TC Regular" w:eastAsia="Kaiti TC Regular" w:hAnsi="Kaiti TC Regular" w:hint="eastAsia"/>
          <w:sz w:val="28"/>
          <w:szCs w:val="28"/>
          <w:lang w:eastAsia="zh-TW"/>
        </w:rPr>
        <w:t>離緬共，成立撣邦第一特區政府。</w:t>
      </w:r>
      <w:r w:rsidRPr="00602AC9">
        <w:rPr>
          <w:rFonts w:ascii="Kaiti TC Regular" w:eastAsia="Kaiti TC Regular" w:hAnsi="Kaiti TC Regular"/>
          <w:sz w:val="28"/>
          <w:szCs w:val="28"/>
          <w:lang w:eastAsia="zh-TW"/>
        </w:rPr>
        <w:t>1992</w:t>
      </w:r>
      <w:r w:rsidRPr="00602AC9">
        <w:rPr>
          <w:rFonts w:ascii="Kaiti TC Regular" w:eastAsia="Kaiti TC Regular" w:hAnsi="Kaiti TC Regular" w:hint="eastAsia"/>
          <w:sz w:val="28"/>
          <w:szCs w:val="28"/>
          <w:lang w:eastAsia="zh-TW"/>
        </w:rPr>
        <w:t>年，楊、彭</w:t>
      </w:r>
      <w:r w:rsidRPr="00602AC9">
        <w:rPr>
          <w:rFonts w:ascii="Kaiti TC Regular" w:eastAsia="Kaiti TC Regular" w:hAnsi="Kaiti TC Regular" w:cs="?????"/>
          <w:sz w:val="28"/>
          <w:szCs w:val="28"/>
          <w:lang w:eastAsia="zh-TW"/>
        </w:rPr>
        <w:t>內</w:t>
      </w:r>
      <w:r w:rsidRPr="00602AC9">
        <w:rPr>
          <w:rFonts w:ascii="Kaiti TC Regular" w:eastAsia="Kaiti TC Regular" w:hAnsi="Kaiti TC Regular" w:hint="eastAsia"/>
          <w:sz w:val="28"/>
          <w:szCs w:val="28"/>
          <w:lang w:eastAsia="zh-TW"/>
        </w:rPr>
        <w:t>訌，楊氏重新掌政。</w:t>
      </w:r>
      <w:r w:rsidRPr="00602AC9">
        <w:rPr>
          <w:rFonts w:ascii="Kaiti TC Regular" w:eastAsia="Kaiti TC Regular" w:hAnsi="Kaiti TC Regular"/>
          <w:sz w:val="28"/>
          <w:szCs w:val="28"/>
          <w:lang w:eastAsia="zh-TW"/>
        </w:rPr>
        <w:t>1995</w:t>
      </w:r>
      <w:r w:rsidRPr="00602AC9">
        <w:rPr>
          <w:rFonts w:ascii="Kaiti TC Regular" w:eastAsia="Kaiti TC Regular" w:hAnsi="Kaiti TC Regular" w:hint="eastAsia"/>
          <w:sz w:val="28"/>
          <w:szCs w:val="28"/>
          <w:lang w:eastAsia="zh-TW"/>
        </w:rPr>
        <w:t>年，彭家聲爭返個政權。</w:t>
      </w:r>
      <w:r w:rsidRPr="00602AC9">
        <w:rPr>
          <w:rFonts w:ascii="Kaiti TC Regular" w:eastAsia="Kaiti TC Regular" w:hAnsi="Kaiti TC Regular"/>
          <w:sz w:val="28"/>
          <w:szCs w:val="28"/>
          <w:lang w:eastAsia="zh-TW"/>
        </w:rPr>
        <w:t>2009</w:t>
      </w:r>
      <w:r w:rsidRPr="00602AC9">
        <w:rPr>
          <w:rFonts w:ascii="Kaiti TC Regular" w:eastAsia="Kaiti TC Regular" w:hAnsi="Kaiti TC Regular" w:hint="eastAsia"/>
          <w:sz w:val="28"/>
          <w:szCs w:val="28"/>
          <w:lang w:eastAsia="zh-TW"/>
        </w:rPr>
        <w:t>年，彭家聲被人趕趄；特區政府改組。</w:t>
      </w:r>
      <w:r w:rsidRPr="00602AC9">
        <w:rPr>
          <w:rFonts w:ascii="Kaiti TC Regular" w:eastAsia="Kaiti TC Regular" w:hAnsi="Kaiti TC Regular"/>
          <w:sz w:val="28"/>
          <w:szCs w:val="28"/>
          <w:lang w:eastAsia="zh-TW"/>
        </w:rPr>
        <w:t>2011</w:t>
      </w:r>
      <w:r w:rsidRPr="00602AC9">
        <w:rPr>
          <w:rFonts w:ascii="Kaiti TC Regular" w:eastAsia="Kaiti TC Regular" w:hAnsi="Kaiti TC Regular" w:hint="eastAsia"/>
          <w:sz w:val="28"/>
          <w:szCs w:val="28"/>
          <w:lang w:eastAsia="zh-TW"/>
        </w:rPr>
        <w:t>年，果敢自治區成立。</w:t>
      </w:r>
    </w:p>
    <w:p w14:paraId="17BC06E6" w14:textId="539E6A0A" w:rsidR="00602AC9" w:rsidRPr="004F5583" w:rsidRDefault="00602AC9" w:rsidP="00602AC9">
      <w:pPr>
        <w:ind w:firstLine="720"/>
        <w:rPr>
          <w:rFonts w:ascii="Kaiti TC Regular" w:eastAsia="Kaiti TC Regular" w:hAnsi="Kaiti TC Regular" w:hint="eastAsia"/>
          <w:sz w:val="28"/>
          <w:szCs w:val="28"/>
          <w:lang w:eastAsia="zh-TW"/>
        </w:rPr>
      </w:pPr>
      <w:r w:rsidRPr="00602AC9">
        <w:rPr>
          <w:rFonts w:ascii="Kaiti TC Regular" w:eastAsia="Kaiti TC Regular" w:hAnsi="Kaiti TC Regular" w:hint="eastAsia"/>
          <w:sz w:val="28"/>
          <w:szCs w:val="28"/>
          <w:lang w:eastAsia="zh-TW"/>
        </w:rPr>
        <w:t>果敢居民多數都係漢人，據講係永曆朝嘅南明遺民。而家住</w:t>
      </w:r>
      <w:r w:rsidRPr="00602AC9">
        <w:rPr>
          <w:rFonts w:ascii="Kaiti TC Regular" w:eastAsia="Kaiti TC Regular" w:hAnsi="Kaiti TC Regular" w:cs="Lantinghei TC Heavy"/>
          <w:sz w:val="28"/>
          <w:szCs w:val="28"/>
          <w:lang w:eastAsia="zh-TW"/>
        </w:rPr>
        <w:t>喺</w:t>
      </w:r>
      <w:r w:rsidRPr="00602AC9">
        <w:rPr>
          <w:rFonts w:ascii="Kaiti TC Regular" w:eastAsia="Kaiti TC Regular" w:hAnsi="Kaiti TC Regular" w:hint="eastAsia"/>
          <w:sz w:val="28"/>
          <w:szCs w:val="28"/>
          <w:lang w:eastAsia="zh-TW"/>
        </w:rPr>
        <w:t>緬甸北部嘅漢人被定作「果敢族」，有緬甸官方法定少數民族嘅地位。</w:t>
      </w:r>
      <w:r w:rsidRPr="00602AC9">
        <w:rPr>
          <w:rFonts w:ascii="Kaiti TC Regular" w:eastAsia="Kaiti TC Regular" w:hAnsi="Kaiti TC Regular" w:cs="?????"/>
          <w:sz w:val="28"/>
          <w:szCs w:val="28"/>
          <w:lang w:eastAsia="zh-TW"/>
        </w:rPr>
        <w:t>佢</w:t>
      </w:r>
      <w:r w:rsidRPr="00602AC9">
        <w:rPr>
          <w:rFonts w:ascii="Kaiti TC Regular" w:eastAsia="Kaiti TC Regular" w:hAnsi="Kaiti TC Regular" w:cs="Lantinghei TC Heavy"/>
          <w:sz w:val="28"/>
          <w:szCs w:val="28"/>
          <w:lang w:eastAsia="zh-TW"/>
        </w:rPr>
        <w:t>哋</w:t>
      </w:r>
      <w:r w:rsidRPr="00602AC9">
        <w:rPr>
          <w:rFonts w:ascii="Kaiti TC Regular" w:eastAsia="Kaiti TC Regular" w:hAnsi="Kaiti TC Regular" w:hint="eastAsia"/>
          <w:sz w:val="28"/>
          <w:szCs w:val="28"/>
          <w:lang w:eastAsia="zh-TW"/>
        </w:rPr>
        <w:t>講嘅語言「果敢語」，實質就係漢語嘅西南官話。</w:t>
      </w:r>
    </w:p>
    <w:sectPr w:rsidR="00602AC9" w:rsidRPr="004F5583"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Kaiti TC Regular">
    <w:panose1 w:val="02010600040101010101"/>
    <w:charset w:val="51"/>
    <w:family w:val="auto"/>
    <w:pitch w:val="variable"/>
    <w:sig w:usb0="80000287" w:usb1="280F3C52" w:usb2="00000016" w:usb3="00000000" w:csb0="0014001F" w:csb1="00000000"/>
  </w:font>
  <w:font w:name="Lantinghei TC Heavy">
    <w:panose1 w:val="03000509000000000000"/>
    <w:charset w:val="00"/>
    <w:family w:val="auto"/>
    <w:pitch w:val="variable"/>
    <w:sig w:usb0="00000003" w:usb1="080E0000" w:usb2="00000000" w:usb3="00000000" w:csb0="00100001" w:csb1="00000000"/>
  </w:font>
  <w:font w:name="?????">
    <w:panose1 w:val="020B0609010101010101"/>
    <w:charset w:val="00"/>
    <w:family w:val="auto"/>
    <w:pitch w:val="variable"/>
    <w:sig w:usb0="00000003" w:usb1="28880000" w:usb2="0000000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A4"/>
    <w:rsid w:val="003507B0"/>
    <w:rsid w:val="003C04D5"/>
    <w:rsid w:val="003F51A3"/>
    <w:rsid w:val="00423FF4"/>
    <w:rsid w:val="0047319C"/>
    <w:rsid w:val="004F45A4"/>
    <w:rsid w:val="004F5583"/>
    <w:rsid w:val="005B3B26"/>
    <w:rsid w:val="005D5D0F"/>
    <w:rsid w:val="00602AC9"/>
    <w:rsid w:val="00B85A5D"/>
    <w:rsid w:val="00CC60F1"/>
    <w:rsid w:val="00E8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2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85</Words>
  <Characters>490</Characters>
  <Application>Microsoft Macintosh Word</Application>
  <DocSecurity>0</DocSecurity>
  <Lines>4</Lines>
  <Paragraphs>1</Paragraphs>
  <ScaleCrop>false</ScaleCrop>
  <Company>jjjj</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15</cp:revision>
  <dcterms:created xsi:type="dcterms:W3CDTF">2019-06-03T02:04:00Z</dcterms:created>
  <dcterms:modified xsi:type="dcterms:W3CDTF">2019-06-03T03:30:00Z</dcterms:modified>
</cp:coreProperties>
</file>